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60E" w:rsidRPr="006E5CDD" w:rsidRDefault="00F0460E">
      <w:pPr>
        <w:pStyle w:val="Textkrper"/>
        <w:rPr>
          <w:b w:val="0"/>
          <w:sz w:val="16"/>
          <w:lang w:val="fr-FR"/>
        </w:rPr>
      </w:pPr>
      <w:bookmarkStart w:id="0" w:name="_GoBack"/>
      <w:bookmarkEnd w:id="0"/>
      <w:r>
        <w:rPr>
          <w:sz w:val="22"/>
        </w:rPr>
        <w:t>Verzeichnis der aufgeführten Werke für das Jahr</w:t>
      </w:r>
      <w:r>
        <w:rPr>
          <w:sz w:val="24"/>
        </w:rPr>
        <w:t xml:space="preserve"> </w:t>
      </w:r>
      <w:r>
        <w:rPr>
          <w:sz w:val="20"/>
        </w:rPr>
        <w:t xml:space="preserve"> .  .  .  .  </w:t>
      </w:r>
      <w:r w:rsidRPr="006E5CDD">
        <w:rPr>
          <w:b w:val="0"/>
          <w:sz w:val="16"/>
          <w:lang w:val="fr-FR"/>
        </w:rPr>
        <w:t>bitte Aufführungsjahr eintragen</w:t>
      </w:r>
      <w:proofErr w:type="gramStart"/>
      <w:r w:rsidRPr="006E5CDD">
        <w:rPr>
          <w:b w:val="0"/>
          <w:sz w:val="16"/>
          <w:lang w:val="fr-FR"/>
        </w:rPr>
        <w:t>)</w:t>
      </w:r>
      <w:proofErr w:type="gramEnd"/>
      <w:r w:rsidRPr="006E5CDD">
        <w:rPr>
          <w:sz w:val="20"/>
          <w:lang w:val="fr-FR"/>
        </w:rPr>
        <w:br/>
      </w:r>
      <w:r w:rsidRPr="006E5CDD">
        <w:rPr>
          <w:sz w:val="22"/>
          <w:lang w:val="fr-FR"/>
        </w:rPr>
        <w:t xml:space="preserve">Relevé des </w:t>
      </w:r>
      <w:r w:rsidRPr="006E5CDD">
        <w:rPr>
          <w:spacing w:val="-20"/>
          <w:sz w:val="22"/>
          <w:lang w:val="fr-FR"/>
        </w:rPr>
        <w:t>oe</w:t>
      </w:r>
      <w:r w:rsidRPr="006E5CDD">
        <w:rPr>
          <w:sz w:val="22"/>
          <w:lang w:val="fr-FR"/>
        </w:rPr>
        <w:t>uvres exécutées durant l’année</w:t>
      </w:r>
      <w:r w:rsidRPr="006E5CDD">
        <w:rPr>
          <w:sz w:val="20"/>
          <w:lang w:val="fr-FR"/>
        </w:rPr>
        <w:t xml:space="preserve">  .  .  .  .  </w:t>
      </w:r>
      <w:r w:rsidRPr="006E5CDD">
        <w:rPr>
          <w:b w:val="0"/>
          <w:sz w:val="16"/>
          <w:lang w:val="fr-FR"/>
        </w:rPr>
        <w:t>(</w:t>
      </w:r>
      <w:proofErr w:type="gramStart"/>
      <w:r w:rsidRPr="006E5CDD">
        <w:rPr>
          <w:b w:val="0"/>
          <w:sz w:val="16"/>
          <w:lang w:val="fr-FR"/>
        </w:rPr>
        <w:t>indiquez</w:t>
      </w:r>
      <w:proofErr w:type="gramEnd"/>
      <w:r w:rsidRPr="006E5CDD">
        <w:rPr>
          <w:b w:val="0"/>
          <w:sz w:val="16"/>
          <w:lang w:val="fr-FR"/>
        </w:rPr>
        <w:t xml:space="preserve"> l’année des exécutions)</w:t>
      </w:r>
      <w:r w:rsidRPr="006E5CDD">
        <w:rPr>
          <w:sz w:val="20"/>
          <w:lang w:val="fr-FR"/>
        </w:rPr>
        <w:br/>
      </w:r>
      <w:r w:rsidRPr="006E5CDD">
        <w:rPr>
          <w:sz w:val="22"/>
          <w:lang w:val="fr-FR"/>
        </w:rPr>
        <w:t xml:space="preserve">Elenco dei pezzi eseguiti per </w:t>
      </w:r>
      <w:proofErr w:type="gramStart"/>
      <w:r w:rsidRPr="006E5CDD">
        <w:rPr>
          <w:sz w:val="22"/>
          <w:lang w:val="fr-FR"/>
        </w:rPr>
        <w:t>l’anno</w:t>
      </w:r>
      <w:r w:rsidRPr="006E5CDD">
        <w:rPr>
          <w:sz w:val="20"/>
          <w:lang w:val="fr-FR"/>
        </w:rPr>
        <w:t xml:space="preserve">  .</w:t>
      </w:r>
      <w:proofErr w:type="gramEnd"/>
      <w:r w:rsidRPr="006E5CDD">
        <w:rPr>
          <w:sz w:val="20"/>
          <w:lang w:val="fr-FR"/>
        </w:rPr>
        <w:t xml:space="preserve">  .  .  . </w:t>
      </w:r>
      <w:r w:rsidRPr="006E5CDD">
        <w:rPr>
          <w:b w:val="0"/>
          <w:sz w:val="16"/>
          <w:lang w:val="fr-FR"/>
        </w:rPr>
        <w:t xml:space="preserve"> (</w:t>
      </w:r>
      <w:proofErr w:type="gramStart"/>
      <w:r w:rsidRPr="006E5CDD">
        <w:rPr>
          <w:b w:val="0"/>
          <w:sz w:val="16"/>
          <w:lang w:val="fr-FR"/>
        </w:rPr>
        <w:t>si</w:t>
      </w:r>
      <w:proofErr w:type="gramEnd"/>
      <w:r w:rsidRPr="006E5CDD">
        <w:rPr>
          <w:b w:val="0"/>
          <w:sz w:val="16"/>
          <w:lang w:val="fr-FR"/>
        </w:rPr>
        <w:t xml:space="preserve"> prega di compilare l’anno in cui viene eseguita la manifestazione)</w:t>
      </w:r>
      <w:r w:rsidRPr="006E5CDD">
        <w:rPr>
          <w:b w:val="0"/>
          <w:sz w:val="16"/>
          <w:lang w:val="fr-FR"/>
        </w:rPr>
        <w:br/>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639"/>
      </w:tblGrid>
      <w:tr w:rsidR="00F0460E" w:rsidRPr="006E5CDD">
        <w:tblPrEx>
          <w:tblCellMar>
            <w:top w:w="0" w:type="dxa"/>
            <w:bottom w:w="0" w:type="dxa"/>
          </w:tblCellMar>
        </w:tblPrEx>
        <w:trPr>
          <w:cantSplit/>
          <w:trHeight w:val="472"/>
        </w:trPr>
        <w:tc>
          <w:tcPr>
            <w:tcW w:w="9639" w:type="dxa"/>
          </w:tcPr>
          <w:p w:rsidR="00F0460E" w:rsidRPr="006E5CDD" w:rsidRDefault="00F0460E">
            <w:pPr>
              <w:spacing w:before="60" w:after="60" w:line="180" w:lineRule="exact"/>
              <w:rPr>
                <w:rFonts w:ascii="Helvetica" w:hAnsi="Helvetica"/>
                <w:sz w:val="18"/>
                <w:lang w:val="fr-FR"/>
              </w:rPr>
            </w:pPr>
            <w:r w:rsidRPr="006E5CDD">
              <w:rPr>
                <w:rFonts w:ascii="Helvetica" w:hAnsi="Helvetica"/>
                <w:sz w:val="18"/>
                <w:lang w:val="fr-FR"/>
              </w:rPr>
              <w:t>Vertrag/ contrat/ contratto</w:t>
            </w:r>
            <w:r w:rsidRPr="006E5CDD">
              <w:rPr>
                <w:rFonts w:ascii="Helvetica" w:hAnsi="Helvetica"/>
                <w:sz w:val="18"/>
                <w:lang w:val="fr-FR"/>
              </w:rPr>
              <w:br/>
              <w:t xml:space="preserve">SBV / SJMV / SUISA: </w:t>
            </w:r>
            <w:r w:rsidRPr="006E5CDD">
              <w:rPr>
                <w:rFonts w:ascii="Helvetica" w:hAnsi="Helvetica"/>
                <w:b/>
                <w:sz w:val="18"/>
                <w:lang w:val="fr-FR"/>
              </w:rPr>
              <w:t xml:space="preserve">B6      </w:t>
            </w:r>
          </w:p>
        </w:tc>
      </w:tr>
      <w:tr w:rsidR="00F0460E">
        <w:tblPrEx>
          <w:tblCellMar>
            <w:top w:w="0" w:type="dxa"/>
            <w:bottom w:w="0" w:type="dxa"/>
          </w:tblCellMar>
        </w:tblPrEx>
        <w:trPr>
          <w:cantSplit/>
          <w:trHeight w:val="472"/>
        </w:trPr>
        <w:tc>
          <w:tcPr>
            <w:tcW w:w="9639" w:type="dxa"/>
            <w:tcBorders>
              <w:bottom w:val="single" w:sz="6" w:space="0" w:color="auto"/>
            </w:tcBorders>
          </w:tcPr>
          <w:p w:rsidR="00F0460E" w:rsidRDefault="00F0460E">
            <w:pPr>
              <w:spacing w:before="120" w:after="120"/>
              <w:rPr>
                <w:rFonts w:ascii="Helvetica" w:hAnsi="Helvetica"/>
                <w:sz w:val="18"/>
              </w:rPr>
            </w:pPr>
            <w:r>
              <w:rPr>
                <w:rFonts w:ascii="Helvetica" w:hAnsi="Helvetica"/>
                <w:sz w:val="18"/>
              </w:rPr>
              <w:t>Name der Vereinigung/ société/ società:</w:t>
            </w:r>
          </w:p>
        </w:tc>
      </w:tr>
    </w:tbl>
    <w:p w:rsidR="00F0460E" w:rsidRDefault="00F0460E">
      <w:pPr>
        <w:pStyle w:val="berschrift1"/>
        <w:spacing w:after="120"/>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2693"/>
        <w:gridCol w:w="2552"/>
        <w:gridCol w:w="1417"/>
      </w:tblGrid>
      <w:tr w:rsidR="00F0460E">
        <w:tblPrEx>
          <w:tblCellMar>
            <w:top w:w="0" w:type="dxa"/>
            <w:bottom w:w="0" w:type="dxa"/>
          </w:tblCellMar>
        </w:tblPrEx>
        <w:trPr>
          <w:cantSplit/>
          <w:trHeight w:val="526"/>
        </w:trPr>
        <w:tc>
          <w:tcPr>
            <w:tcW w:w="2977" w:type="dxa"/>
          </w:tcPr>
          <w:p w:rsidR="00F0460E" w:rsidRPr="006E5CDD" w:rsidRDefault="00F0460E">
            <w:pPr>
              <w:spacing w:before="120" w:line="140" w:lineRule="exact"/>
              <w:rPr>
                <w:rFonts w:ascii="Helvetica" w:hAnsi="Helvetica"/>
                <w:sz w:val="15"/>
                <w:lang w:val="fr-FR"/>
              </w:rPr>
            </w:pPr>
            <w:r w:rsidRPr="006E5CDD">
              <w:rPr>
                <w:rFonts w:ascii="Helvetica" w:hAnsi="Helvetica"/>
                <w:sz w:val="15"/>
                <w:lang w:val="fr-FR"/>
              </w:rPr>
              <w:t>Titel des Musikstückes</w:t>
            </w:r>
          </w:p>
          <w:p w:rsidR="00F0460E" w:rsidRPr="006E5CDD" w:rsidRDefault="00F0460E">
            <w:pPr>
              <w:spacing w:line="140" w:lineRule="exact"/>
              <w:rPr>
                <w:rFonts w:ascii="Helvetica" w:hAnsi="Helvetica"/>
                <w:sz w:val="15"/>
                <w:lang w:val="fr-FR"/>
              </w:rPr>
            </w:pPr>
            <w:r w:rsidRPr="006E5CDD">
              <w:rPr>
                <w:rFonts w:ascii="Helvetica" w:hAnsi="Helvetica"/>
                <w:sz w:val="15"/>
                <w:lang w:val="fr-FR"/>
              </w:rPr>
              <w:t>Titre de l‘</w:t>
            </w:r>
            <w:r w:rsidRPr="006E5CDD">
              <w:rPr>
                <w:rFonts w:ascii="Helvetica" w:hAnsi="Helvetica"/>
                <w:spacing w:val="-20"/>
                <w:sz w:val="15"/>
                <w:lang w:val="fr-FR"/>
              </w:rPr>
              <w:t>oe</w:t>
            </w:r>
            <w:r w:rsidRPr="006E5CDD">
              <w:rPr>
                <w:rFonts w:ascii="Helvetica" w:hAnsi="Helvetica"/>
                <w:sz w:val="15"/>
                <w:lang w:val="fr-FR"/>
              </w:rPr>
              <w:t>uvre</w:t>
            </w:r>
          </w:p>
          <w:p w:rsidR="00F0460E" w:rsidRDefault="00F0460E">
            <w:pPr>
              <w:spacing w:line="140" w:lineRule="exact"/>
              <w:rPr>
                <w:rFonts w:ascii="Helvetica" w:hAnsi="Helvetica"/>
                <w:sz w:val="15"/>
              </w:rPr>
            </w:pPr>
            <w:r>
              <w:rPr>
                <w:rFonts w:ascii="Helvetica" w:hAnsi="Helvetica"/>
                <w:sz w:val="15"/>
              </w:rPr>
              <w:t>Titolo dell pezzo</w:t>
            </w:r>
          </w:p>
        </w:tc>
        <w:tc>
          <w:tcPr>
            <w:tcW w:w="2693" w:type="dxa"/>
          </w:tcPr>
          <w:p w:rsidR="00F0460E" w:rsidRDefault="00F0460E">
            <w:pPr>
              <w:spacing w:before="120" w:line="140" w:lineRule="exact"/>
              <w:rPr>
                <w:rFonts w:ascii="Helvetica" w:hAnsi="Helvetica"/>
                <w:sz w:val="15"/>
              </w:rPr>
            </w:pPr>
            <w:r>
              <w:rPr>
                <w:rFonts w:ascii="Helvetica" w:hAnsi="Helvetica"/>
                <w:sz w:val="15"/>
              </w:rPr>
              <w:t>KomponistIn</w:t>
            </w:r>
          </w:p>
          <w:p w:rsidR="00F0460E" w:rsidRDefault="00F0460E">
            <w:pPr>
              <w:spacing w:line="140" w:lineRule="exact"/>
              <w:rPr>
                <w:rFonts w:ascii="Helvetica" w:hAnsi="Helvetica"/>
                <w:sz w:val="15"/>
              </w:rPr>
            </w:pPr>
            <w:r>
              <w:rPr>
                <w:rFonts w:ascii="Helvetica" w:hAnsi="Helvetica"/>
                <w:sz w:val="15"/>
              </w:rPr>
              <w:t>Compositeur</w:t>
            </w:r>
          </w:p>
          <w:p w:rsidR="00F0460E" w:rsidRDefault="00F0460E">
            <w:pPr>
              <w:spacing w:line="140" w:lineRule="exact"/>
              <w:rPr>
                <w:rFonts w:ascii="Helvetica" w:hAnsi="Helvetica"/>
                <w:sz w:val="15"/>
              </w:rPr>
            </w:pPr>
            <w:r>
              <w:rPr>
                <w:rFonts w:ascii="Helvetica" w:hAnsi="Helvetica"/>
                <w:sz w:val="15"/>
              </w:rPr>
              <w:t>Compositore</w:t>
            </w:r>
          </w:p>
        </w:tc>
        <w:tc>
          <w:tcPr>
            <w:tcW w:w="2552" w:type="dxa"/>
          </w:tcPr>
          <w:p w:rsidR="00F0460E" w:rsidRDefault="00F0460E">
            <w:pPr>
              <w:spacing w:before="120" w:line="140" w:lineRule="exact"/>
              <w:rPr>
                <w:rFonts w:ascii="Helvetica" w:hAnsi="Helvetica"/>
                <w:sz w:val="15"/>
              </w:rPr>
            </w:pPr>
            <w:r>
              <w:rPr>
                <w:rFonts w:ascii="Helvetica" w:hAnsi="Helvetica"/>
                <w:sz w:val="15"/>
              </w:rPr>
              <w:t>BearbeiterIn</w:t>
            </w:r>
          </w:p>
          <w:p w:rsidR="00F0460E" w:rsidRDefault="00F0460E">
            <w:pPr>
              <w:spacing w:line="140" w:lineRule="exact"/>
              <w:rPr>
                <w:rFonts w:ascii="Helvetica" w:hAnsi="Helvetica"/>
                <w:sz w:val="15"/>
              </w:rPr>
            </w:pPr>
            <w:r>
              <w:rPr>
                <w:rFonts w:ascii="Helvetica" w:hAnsi="Helvetica"/>
                <w:sz w:val="15"/>
              </w:rPr>
              <w:t>Arrangeur</w:t>
            </w:r>
          </w:p>
          <w:p w:rsidR="00F0460E" w:rsidRDefault="00F0460E">
            <w:pPr>
              <w:spacing w:line="140" w:lineRule="exact"/>
              <w:rPr>
                <w:rFonts w:ascii="Helvetica" w:hAnsi="Helvetica"/>
                <w:sz w:val="15"/>
              </w:rPr>
            </w:pPr>
            <w:r>
              <w:rPr>
                <w:rFonts w:ascii="Helvetica" w:hAnsi="Helvetica"/>
                <w:sz w:val="15"/>
              </w:rPr>
              <w:t>Autore della riduzione</w:t>
            </w:r>
          </w:p>
        </w:tc>
        <w:tc>
          <w:tcPr>
            <w:tcW w:w="1417" w:type="dxa"/>
          </w:tcPr>
          <w:p w:rsidR="00F0460E" w:rsidRDefault="00F0460E">
            <w:pPr>
              <w:spacing w:before="40" w:after="40" w:line="140" w:lineRule="exact"/>
              <w:rPr>
                <w:rFonts w:ascii="Helvetica" w:hAnsi="Helvetica"/>
                <w:sz w:val="13"/>
              </w:rPr>
            </w:pPr>
            <w:r>
              <w:rPr>
                <w:rFonts w:ascii="Helvetica" w:hAnsi="Helvetica"/>
                <w:sz w:val="18"/>
              </w:rPr>
              <w:t>Total</w:t>
            </w:r>
          </w:p>
          <w:p w:rsidR="00F0460E" w:rsidRDefault="00F0460E">
            <w:pPr>
              <w:spacing w:line="140" w:lineRule="exact"/>
              <w:rPr>
                <w:rFonts w:ascii="Helvetica" w:hAnsi="Helvetica"/>
                <w:sz w:val="15"/>
              </w:rPr>
            </w:pPr>
            <w:r>
              <w:rPr>
                <w:rFonts w:ascii="Helvetica" w:hAnsi="Helvetica"/>
                <w:sz w:val="15"/>
              </w:rPr>
              <w:t>Aufführungen</w:t>
            </w:r>
          </w:p>
          <w:p w:rsidR="00F0460E" w:rsidRDefault="00F0460E">
            <w:pPr>
              <w:spacing w:line="140" w:lineRule="exact"/>
              <w:rPr>
                <w:rFonts w:ascii="Helvetica" w:hAnsi="Helvetica"/>
                <w:sz w:val="15"/>
              </w:rPr>
            </w:pPr>
            <w:r>
              <w:rPr>
                <w:rFonts w:ascii="Helvetica" w:hAnsi="Helvetica"/>
                <w:sz w:val="15"/>
              </w:rPr>
              <w:t>Exécutions</w:t>
            </w:r>
          </w:p>
          <w:p w:rsidR="00F0460E" w:rsidRDefault="00F0460E">
            <w:pPr>
              <w:spacing w:line="140" w:lineRule="exact"/>
              <w:rPr>
                <w:rFonts w:ascii="Helvetica" w:hAnsi="Helvetica"/>
                <w:sz w:val="15"/>
              </w:rPr>
            </w:pPr>
            <w:r>
              <w:rPr>
                <w:rFonts w:ascii="Helvetica" w:hAnsi="Helvetica"/>
                <w:sz w:val="15"/>
              </w:rPr>
              <w:t>Esecuzioni</w:t>
            </w: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r w:rsidR="00F0460E">
        <w:tblPrEx>
          <w:tblCellMar>
            <w:top w:w="0" w:type="dxa"/>
            <w:bottom w:w="0" w:type="dxa"/>
          </w:tblCellMar>
        </w:tblPrEx>
        <w:trPr>
          <w:cantSplit/>
          <w:trHeight w:val="526"/>
        </w:trPr>
        <w:tc>
          <w:tcPr>
            <w:tcW w:w="2977" w:type="dxa"/>
          </w:tcPr>
          <w:p w:rsidR="00F0460E" w:rsidRDefault="00F0460E">
            <w:pPr>
              <w:spacing w:before="120" w:after="120"/>
              <w:rPr>
                <w:rFonts w:ascii="Helvetica" w:hAnsi="Helvetica"/>
                <w:sz w:val="18"/>
              </w:rPr>
            </w:pPr>
          </w:p>
        </w:tc>
        <w:tc>
          <w:tcPr>
            <w:tcW w:w="2693" w:type="dxa"/>
          </w:tcPr>
          <w:p w:rsidR="00F0460E" w:rsidRDefault="00F0460E">
            <w:pPr>
              <w:spacing w:before="120" w:after="120"/>
              <w:rPr>
                <w:rFonts w:ascii="Helvetica" w:hAnsi="Helvetica"/>
                <w:sz w:val="18"/>
              </w:rPr>
            </w:pPr>
          </w:p>
        </w:tc>
        <w:tc>
          <w:tcPr>
            <w:tcW w:w="2552" w:type="dxa"/>
          </w:tcPr>
          <w:p w:rsidR="00F0460E" w:rsidRDefault="00F0460E">
            <w:pPr>
              <w:spacing w:before="120" w:after="120"/>
              <w:rPr>
                <w:rFonts w:ascii="Helvetica" w:hAnsi="Helvetica"/>
                <w:sz w:val="18"/>
              </w:rPr>
            </w:pPr>
          </w:p>
        </w:tc>
        <w:tc>
          <w:tcPr>
            <w:tcW w:w="1417" w:type="dxa"/>
          </w:tcPr>
          <w:p w:rsidR="00F0460E" w:rsidRDefault="00F0460E">
            <w:pPr>
              <w:spacing w:before="120" w:after="120"/>
              <w:rPr>
                <w:rFonts w:ascii="Helvetica" w:hAnsi="Helvetica"/>
                <w:sz w:val="18"/>
              </w:rPr>
            </w:pPr>
          </w:p>
        </w:tc>
      </w:tr>
    </w:tbl>
    <w:p w:rsidR="00F0460E" w:rsidRDefault="00F0460E">
      <w:pPr>
        <w:spacing w:before="120" w:after="120"/>
        <w:rPr>
          <w:rFonts w:ascii="Helvetica" w:hAnsi="Helvetica"/>
          <w:b/>
          <w:sz w:val="1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2"/>
        <w:gridCol w:w="141"/>
        <w:gridCol w:w="4536"/>
      </w:tblGrid>
      <w:tr w:rsidR="00F0460E">
        <w:tblPrEx>
          <w:tblCellMar>
            <w:top w:w="0" w:type="dxa"/>
            <w:bottom w:w="0" w:type="dxa"/>
          </w:tblCellMar>
        </w:tblPrEx>
        <w:trPr>
          <w:cantSplit/>
          <w:trHeight w:val="489"/>
        </w:trPr>
        <w:tc>
          <w:tcPr>
            <w:tcW w:w="9639" w:type="dxa"/>
            <w:gridSpan w:val="3"/>
          </w:tcPr>
          <w:p w:rsidR="00F0460E" w:rsidRDefault="00F0460E">
            <w:pPr>
              <w:spacing w:before="120" w:after="120"/>
              <w:rPr>
                <w:rFonts w:ascii="Helvetica" w:hAnsi="Helvetica"/>
                <w:sz w:val="18"/>
              </w:rPr>
            </w:pPr>
            <w:r>
              <w:rPr>
                <w:rFonts w:ascii="Helvetica" w:hAnsi="Helvetica"/>
                <w:sz w:val="18"/>
              </w:rPr>
              <w:t>VerzeichnisführerIn / responsable / responsabile:</w:t>
            </w:r>
          </w:p>
        </w:tc>
      </w:tr>
      <w:tr w:rsidR="00F0460E">
        <w:tblPrEx>
          <w:tblCellMar>
            <w:top w:w="0" w:type="dxa"/>
            <w:bottom w:w="0" w:type="dxa"/>
          </w:tblCellMar>
        </w:tblPrEx>
        <w:trPr>
          <w:trHeight w:val="487"/>
        </w:trPr>
        <w:tc>
          <w:tcPr>
            <w:tcW w:w="9639" w:type="dxa"/>
            <w:gridSpan w:val="3"/>
          </w:tcPr>
          <w:p w:rsidR="00F0460E" w:rsidRDefault="00F0460E">
            <w:pPr>
              <w:spacing w:before="120" w:after="120"/>
              <w:rPr>
                <w:rFonts w:ascii="Helvetica" w:hAnsi="Helvetica"/>
                <w:sz w:val="18"/>
              </w:rPr>
            </w:pPr>
            <w:r>
              <w:rPr>
                <w:rFonts w:ascii="Helvetica" w:hAnsi="Helvetica"/>
                <w:sz w:val="18"/>
              </w:rPr>
              <w:t>Strasse / rue / via:</w:t>
            </w:r>
          </w:p>
        </w:tc>
      </w:tr>
      <w:tr w:rsidR="00F0460E">
        <w:tblPrEx>
          <w:tblCellMar>
            <w:top w:w="0" w:type="dxa"/>
            <w:bottom w:w="0" w:type="dxa"/>
          </w:tblCellMar>
        </w:tblPrEx>
        <w:trPr>
          <w:cantSplit/>
          <w:trHeight w:val="487"/>
        </w:trPr>
        <w:tc>
          <w:tcPr>
            <w:tcW w:w="4962" w:type="dxa"/>
            <w:tcBorders>
              <w:bottom w:val="nil"/>
            </w:tcBorders>
          </w:tcPr>
          <w:p w:rsidR="00F0460E" w:rsidRDefault="00F0460E">
            <w:pPr>
              <w:spacing w:before="120" w:after="120"/>
              <w:rPr>
                <w:rFonts w:ascii="Helvetica" w:hAnsi="Helvetica"/>
                <w:sz w:val="18"/>
              </w:rPr>
            </w:pPr>
            <w:r>
              <w:rPr>
                <w:rFonts w:ascii="Helvetica" w:hAnsi="Helvetica"/>
                <w:sz w:val="18"/>
              </w:rPr>
              <w:t>PLZ / NCP / CAP:</w:t>
            </w:r>
          </w:p>
        </w:tc>
        <w:tc>
          <w:tcPr>
            <w:tcW w:w="4677" w:type="dxa"/>
            <w:gridSpan w:val="2"/>
            <w:tcBorders>
              <w:bottom w:val="single" w:sz="4" w:space="0" w:color="auto"/>
            </w:tcBorders>
          </w:tcPr>
          <w:p w:rsidR="00F0460E" w:rsidRDefault="00F0460E">
            <w:pPr>
              <w:spacing w:before="120" w:after="120"/>
              <w:rPr>
                <w:rFonts w:ascii="Helvetica" w:hAnsi="Helvetica"/>
                <w:sz w:val="18"/>
              </w:rPr>
            </w:pPr>
            <w:r>
              <w:rPr>
                <w:rFonts w:ascii="Helvetica" w:hAnsi="Helvetica"/>
                <w:sz w:val="18"/>
              </w:rPr>
              <w:t>Datum / date / data:</w:t>
            </w:r>
          </w:p>
        </w:tc>
      </w:tr>
      <w:tr w:rsidR="00F046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4962" w:type="dxa"/>
            <w:tcBorders>
              <w:top w:val="single" w:sz="4" w:space="0" w:color="auto"/>
              <w:left w:val="single" w:sz="4" w:space="0" w:color="auto"/>
              <w:bottom w:val="single" w:sz="4" w:space="0" w:color="auto"/>
              <w:right w:val="single" w:sz="4" w:space="0" w:color="auto"/>
            </w:tcBorders>
          </w:tcPr>
          <w:p w:rsidR="00F0460E" w:rsidRDefault="00F0460E">
            <w:pPr>
              <w:spacing w:before="120" w:after="120"/>
              <w:rPr>
                <w:rFonts w:ascii="Helvetica" w:hAnsi="Helvetica"/>
                <w:sz w:val="18"/>
              </w:rPr>
            </w:pPr>
            <w:r>
              <w:rPr>
                <w:rFonts w:ascii="Helvetica" w:hAnsi="Helvetica"/>
                <w:sz w:val="18"/>
              </w:rPr>
              <w:t>Ort / lieu / località:</w:t>
            </w:r>
          </w:p>
        </w:tc>
        <w:tc>
          <w:tcPr>
            <w:tcW w:w="4677" w:type="dxa"/>
            <w:gridSpan w:val="2"/>
            <w:tcBorders>
              <w:top w:val="nil"/>
              <w:left w:val="nil"/>
              <w:bottom w:val="nil"/>
              <w:right w:val="nil"/>
            </w:tcBorders>
          </w:tcPr>
          <w:p w:rsidR="00F0460E" w:rsidRDefault="00F0460E">
            <w:pPr>
              <w:spacing w:before="120" w:after="120"/>
              <w:rPr>
                <w:rFonts w:ascii="Helvetica" w:hAnsi="Helvetica"/>
                <w:sz w:val="18"/>
              </w:rPr>
            </w:pPr>
            <w:r>
              <w:rPr>
                <w:rFonts w:ascii="Helvetica" w:hAnsi="Helvetica"/>
                <w:sz w:val="18"/>
              </w:rPr>
              <w:t>Unterschrift / signature / firma:</w:t>
            </w:r>
          </w:p>
        </w:tc>
      </w:tr>
      <w:tr w:rsidR="00F046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639" w:type="dxa"/>
            <w:gridSpan w:val="3"/>
            <w:tcBorders>
              <w:top w:val="nil"/>
              <w:left w:val="nil"/>
              <w:bottom w:val="nil"/>
              <w:right w:val="nil"/>
            </w:tcBorders>
          </w:tcPr>
          <w:p w:rsidR="00F0460E" w:rsidRDefault="00F0460E">
            <w:pPr>
              <w:spacing w:before="240"/>
              <w:jc w:val="right"/>
              <w:rPr>
                <w:rFonts w:ascii="Helvetica" w:hAnsi="Helvetica"/>
                <w:b/>
                <w:sz w:val="16"/>
              </w:rPr>
            </w:pPr>
            <w:r>
              <w:rPr>
                <w:rFonts w:ascii="Helvetica" w:hAnsi="Helvetica"/>
                <w:b/>
                <w:sz w:val="16"/>
              </w:rPr>
              <w:br/>
              <w:t xml:space="preserve">Instruktionen auf der Rückseite/ Instructions au verso/ Istruzioni a tergo </w:t>
            </w:r>
          </w:p>
        </w:tc>
      </w:tr>
      <w:tr w:rsidR="00F046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14"/>
        </w:trPr>
        <w:tc>
          <w:tcPr>
            <w:tcW w:w="9639" w:type="dxa"/>
            <w:gridSpan w:val="3"/>
            <w:tcBorders>
              <w:top w:val="nil"/>
              <w:left w:val="nil"/>
              <w:bottom w:val="nil"/>
              <w:right w:val="nil"/>
            </w:tcBorders>
          </w:tcPr>
          <w:p w:rsidR="00F0460E" w:rsidRDefault="00F0460E">
            <w:pPr>
              <w:pStyle w:val="berschrift2"/>
              <w:spacing w:after="0" w:line="240" w:lineRule="auto"/>
              <w:ind w:left="0"/>
            </w:pPr>
            <w:r>
              <w:lastRenderedPageBreak/>
              <w:t>SBV und SUISA danken für Ihre Mitarbeit und wünschen Ihnen zahlreiche schöne Musikstunden</w:t>
            </w:r>
            <w:r>
              <w:br/>
            </w:r>
          </w:p>
        </w:tc>
      </w:tr>
      <w:tr w:rsidR="00F046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5103" w:type="dxa"/>
            <w:gridSpan w:val="2"/>
            <w:tcBorders>
              <w:top w:val="nil"/>
              <w:left w:val="nil"/>
              <w:bottom w:val="nil"/>
              <w:right w:val="nil"/>
            </w:tcBorders>
          </w:tcPr>
          <w:p w:rsidR="00F0460E" w:rsidRDefault="00F0460E">
            <w:pPr>
              <w:pStyle w:val="Kopfzeile"/>
              <w:tabs>
                <w:tab w:val="clear" w:pos="4536"/>
                <w:tab w:val="clear" w:pos="9072"/>
              </w:tabs>
              <w:spacing w:before="120" w:after="120"/>
              <w:ind w:right="340"/>
              <w:jc w:val="both"/>
              <w:rPr>
                <w:rFonts w:ascii="Helvetica" w:hAnsi="Helvetica"/>
                <w:sz w:val="16"/>
              </w:rPr>
            </w:pPr>
            <w:r>
              <w:rPr>
                <w:rFonts w:ascii="Helvetica" w:hAnsi="Helvetica"/>
                <w:sz w:val="16"/>
              </w:rPr>
              <w:t>Sehr geehrte Damen und Herren</w:t>
            </w:r>
          </w:p>
          <w:p w:rsidR="00F0460E" w:rsidRDefault="00F0460E">
            <w:pPr>
              <w:pStyle w:val="Kopfzeile"/>
              <w:tabs>
                <w:tab w:val="clear" w:pos="4536"/>
                <w:tab w:val="clear" w:pos="9072"/>
              </w:tabs>
              <w:spacing w:before="120" w:after="120"/>
              <w:ind w:right="340"/>
              <w:jc w:val="both"/>
              <w:rPr>
                <w:rFonts w:ascii="Helvetica" w:hAnsi="Helvetica"/>
                <w:sz w:val="16"/>
              </w:rPr>
            </w:pPr>
            <w:r>
              <w:rPr>
                <w:rFonts w:ascii="Helvetica" w:hAnsi="Helvetica"/>
                <w:sz w:val="16"/>
              </w:rPr>
              <w:t>Die SUISA leitet die Urheberrechtsentschädigungen anteilmässig an diejenigen UrheberInnen und VerlegerInnen weiter, deren Werke aufgeführt werden. Wir bitten Sie daher, in diese Listen alle Werke einzutragen, die Sie ausserhalb der Proben an Ihren eigenen Konzerten, Ständchen und Festen aufführen. Wenn Sie engagiert werden, muss das Verzeichnis der an solchen Anlässen aufgeführten Musikwerke dem entsprechenden Veranstalter übergeben werden. Diese Formulare können bei der SUISA kostenlos</w:t>
            </w:r>
            <w:r>
              <w:rPr>
                <w:rFonts w:ascii="Helvetica" w:hAnsi="Helvetica"/>
                <w:b/>
                <w:sz w:val="16"/>
              </w:rPr>
              <w:t xml:space="preserve"> </w:t>
            </w:r>
            <w:r>
              <w:rPr>
                <w:rFonts w:ascii="Helvetica" w:hAnsi="Helvetica"/>
                <w:sz w:val="16"/>
              </w:rPr>
              <w:t xml:space="preserve">bezogen werden. Wenn Sie Ihr Amt abgeben, bitten wir Sie, diese Listen an Ihren Nachfolger weiterzugeben. </w:t>
            </w:r>
          </w:p>
        </w:tc>
        <w:tc>
          <w:tcPr>
            <w:tcW w:w="4536" w:type="dxa"/>
            <w:tcBorders>
              <w:top w:val="nil"/>
              <w:left w:val="nil"/>
              <w:bottom w:val="nil"/>
              <w:right w:val="nil"/>
            </w:tcBorders>
          </w:tcPr>
          <w:p w:rsidR="00F0460E" w:rsidRDefault="00F0460E">
            <w:pPr>
              <w:pStyle w:val="Kopfzeile"/>
              <w:tabs>
                <w:tab w:val="clear" w:pos="4536"/>
                <w:tab w:val="clear" w:pos="9072"/>
                <w:tab w:val="left" w:pos="1632"/>
              </w:tabs>
              <w:spacing w:before="120" w:after="120"/>
              <w:rPr>
                <w:rFonts w:ascii="Helvetica" w:hAnsi="Helvetica"/>
                <w:sz w:val="16"/>
              </w:rPr>
            </w:pPr>
            <w:r>
              <w:rPr>
                <w:rFonts w:ascii="Helvetica" w:hAnsi="Helvetica"/>
                <w:sz w:val="16"/>
              </w:rPr>
              <w:t>Aufgrund des Vertrages zwischen SBV und SUISA sind diese ausgefüllten Listen</w:t>
            </w:r>
          </w:p>
          <w:p w:rsidR="00F0460E" w:rsidRDefault="00F0460E">
            <w:pPr>
              <w:pStyle w:val="Kopfzeile"/>
              <w:tabs>
                <w:tab w:val="clear" w:pos="4536"/>
                <w:tab w:val="clear" w:pos="9072"/>
                <w:tab w:val="left" w:pos="1632"/>
              </w:tabs>
              <w:spacing w:before="120" w:after="120"/>
              <w:jc w:val="center"/>
              <w:rPr>
                <w:rFonts w:ascii="Helvetica" w:hAnsi="Helvetica"/>
                <w:b/>
                <w:sz w:val="16"/>
              </w:rPr>
            </w:pPr>
            <w:r>
              <w:rPr>
                <w:rFonts w:ascii="Helvetica" w:hAnsi="Helvetica"/>
                <w:b/>
                <w:sz w:val="16"/>
              </w:rPr>
              <w:t>bis spätestens 31. Dezember</w:t>
            </w:r>
          </w:p>
          <w:p w:rsidR="00F0460E" w:rsidRDefault="00F0460E">
            <w:pPr>
              <w:pStyle w:val="Kopfzeile"/>
              <w:tabs>
                <w:tab w:val="clear" w:pos="4536"/>
                <w:tab w:val="clear" w:pos="9072"/>
                <w:tab w:val="left" w:pos="1632"/>
              </w:tabs>
              <w:spacing w:before="120"/>
              <w:rPr>
                <w:rFonts w:ascii="Helvetica" w:hAnsi="Helvetica"/>
                <w:sz w:val="16"/>
              </w:rPr>
            </w:pPr>
            <w:r>
              <w:rPr>
                <w:rFonts w:ascii="Helvetica" w:hAnsi="Helvetica"/>
                <w:sz w:val="16"/>
              </w:rPr>
              <w:t xml:space="preserve">des laufenden Jahres wie folgt einzusenden: </w:t>
            </w:r>
          </w:p>
          <w:p w:rsidR="00F0460E" w:rsidRDefault="00F0460E">
            <w:pPr>
              <w:pStyle w:val="Kopfzeile"/>
              <w:tabs>
                <w:tab w:val="clear" w:pos="4536"/>
                <w:tab w:val="clear" w:pos="9072"/>
                <w:tab w:val="left" w:pos="1915"/>
                <w:tab w:val="left" w:pos="2624"/>
              </w:tabs>
              <w:spacing w:before="120"/>
              <w:rPr>
                <w:rFonts w:ascii="Helvetica" w:hAnsi="Helvetica"/>
                <w:sz w:val="16"/>
              </w:rPr>
            </w:pPr>
            <w:r w:rsidRPr="006E5CDD">
              <w:rPr>
                <w:rFonts w:ascii="Helvetica" w:hAnsi="Helvetica"/>
                <w:sz w:val="16"/>
                <w:lang w:val="de-CH"/>
              </w:rPr>
              <w:t>–</w:t>
            </w:r>
            <w:r>
              <w:rPr>
                <w:rFonts w:ascii="Helvetica" w:hAnsi="Helvetica"/>
                <w:sz w:val="16"/>
              </w:rPr>
              <w:t xml:space="preserve"> von Sektionen von Kantonal- und Mitgliederverbänden:</w:t>
            </w:r>
            <w:r>
              <w:rPr>
                <w:rFonts w:ascii="Helvetica" w:hAnsi="Helvetica"/>
                <w:sz w:val="16"/>
              </w:rPr>
              <w:br/>
              <w:t xml:space="preserve">   dem entsprechendem Kantonal- bzw. Mitgliederverband</w:t>
            </w:r>
          </w:p>
          <w:p w:rsidR="00F0460E" w:rsidRDefault="00F0460E">
            <w:pPr>
              <w:pStyle w:val="Kopfzeile"/>
              <w:tabs>
                <w:tab w:val="clear" w:pos="4536"/>
                <w:tab w:val="clear" w:pos="9072"/>
                <w:tab w:val="left" w:pos="1915"/>
                <w:tab w:val="left" w:pos="2624"/>
              </w:tabs>
              <w:spacing w:before="120"/>
              <w:rPr>
                <w:rFonts w:ascii="Helvetica" w:hAnsi="Helvetica"/>
                <w:sz w:val="16"/>
              </w:rPr>
            </w:pPr>
            <w:r w:rsidRPr="006E5CDD">
              <w:rPr>
                <w:rFonts w:ascii="Helvetica" w:hAnsi="Helvetica"/>
                <w:sz w:val="16"/>
                <w:lang w:val="de-CH"/>
              </w:rPr>
              <w:t>–</w:t>
            </w:r>
            <w:r>
              <w:rPr>
                <w:rFonts w:ascii="Helvetica" w:hAnsi="Helvetica"/>
                <w:sz w:val="16"/>
              </w:rPr>
              <w:t xml:space="preserve"> von Mitgliedern des Schweizer Jugendmusikverband:</w:t>
            </w:r>
            <w:r>
              <w:rPr>
                <w:rFonts w:ascii="Helvetica" w:hAnsi="Helvetica"/>
                <w:sz w:val="16"/>
              </w:rPr>
              <w:br/>
              <w:t xml:space="preserve">   dem SJMV</w:t>
            </w:r>
          </w:p>
          <w:p w:rsidR="00F0460E" w:rsidRDefault="00F0460E">
            <w:pPr>
              <w:pStyle w:val="Kopfzeile"/>
              <w:tabs>
                <w:tab w:val="clear" w:pos="4536"/>
                <w:tab w:val="clear" w:pos="9072"/>
                <w:tab w:val="left" w:pos="1915"/>
              </w:tabs>
              <w:spacing w:before="120" w:after="120"/>
              <w:ind w:right="170"/>
              <w:jc w:val="both"/>
              <w:rPr>
                <w:rFonts w:ascii="Helvetica" w:hAnsi="Helvetica"/>
                <w:sz w:val="16"/>
              </w:rPr>
            </w:pPr>
            <w:r>
              <w:rPr>
                <w:rFonts w:ascii="Helvetica" w:hAnsi="Helvetica"/>
                <w:sz w:val="16"/>
              </w:rPr>
              <w:t>Die Kantonal- und Mitgliederverbände der deutschen Schweiz, des Kantons Tessin sowie der SJMV senden die gesammelten Listen an SUISA, Postfach 782, 8038 Zürich, diejenigen der welschen Schweiz inkl. Kanton Wallis an SUISA, Postfach, 1000 Lausanne 13.</w:t>
            </w:r>
          </w:p>
        </w:tc>
      </w:tr>
      <w:tr w:rsidR="00F0460E" w:rsidRPr="006E5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639" w:type="dxa"/>
            <w:gridSpan w:val="3"/>
            <w:tcBorders>
              <w:top w:val="nil"/>
              <w:left w:val="nil"/>
              <w:bottom w:val="nil"/>
              <w:right w:val="nil"/>
            </w:tcBorders>
          </w:tcPr>
          <w:p w:rsidR="00F0460E" w:rsidRDefault="00F0460E">
            <w:pPr>
              <w:pStyle w:val="Kopfzeile"/>
              <w:tabs>
                <w:tab w:val="clear" w:pos="4536"/>
                <w:tab w:val="clear" w:pos="9072"/>
                <w:tab w:val="left" w:pos="1632"/>
              </w:tabs>
              <w:spacing w:before="480" w:after="60" w:line="200" w:lineRule="exact"/>
              <w:rPr>
                <w:rFonts w:ascii="Helvetica" w:hAnsi="Helvetica"/>
                <w:b/>
                <w:sz w:val="19"/>
                <w:lang w:val="fr-FR"/>
              </w:rPr>
            </w:pPr>
            <w:r>
              <w:rPr>
                <w:rFonts w:ascii="Helvetica" w:hAnsi="Helvetica"/>
                <w:b/>
                <w:sz w:val="19"/>
                <w:lang w:val="fr-FR"/>
              </w:rPr>
              <w:t>L’ASM et SUISA vous remercient de votre collaboration et vous souhaitent de belles heures de musique</w:t>
            </w:r>
            <w:r>
              <w:rPr>
                <w:rFonts w:ascii="Helvetica" w:hAnsi="Helvetica"/>
                <w:b/>
                <w:sz w:val="19"/>
                <w:lang w:val="fr-FR"/>
              </w:rPr>
              <w:br/>
            </w:r>
          </w:p>
        </w:tc>
      </w:tr>
      <w:tr w:rsidR="00F0460E" w:rsidRPr="006E5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5103" w:type="dxa"/>
            <w:gridSpan w:val="2"/>
            <w:tcBorders>
              <w:top w:val="nil"/>
              <w:left w:val="nil"/>
              <w:bottom w:val="nil"/>
              <w:right w:val="nil"/>
            </w:tcBorders>
          </w:tcPr>
          <w:p w:rsidR="00F0460E" w:rsidRDefault="00F0460E">
            <w:pPr>
              <w:pStyle w:val="Kopfzeile"/>
              <w:tabs>
                <w:tab w:val="clear" w:pos="4536"/>
                <w:tab w:val="clear" w:pos="9072"/>
              </w:tabs>
              <w:spacing w:before="120" w:after="120"/>
              <w:ind w:right="340"/>
              <w:jc w:val="both"/>
              <w:rPr>
                <w:rFonts w:ascii="Helvetica" w:hAnsi="Helvetica"/>
                <w:sz w:val="16"/>
                <w:lang w:val="fr-FR"/>
              </w:rPr>
            </w:pPr>
            <w:r>
              <w:rPr>
                <w:rFonts w:ascii="Helvetica" w:hAnsi="Helvetica"/>
                <w:sz w:val="16"/>
                <w:lang w:val="fr-FR"/>
              </w:rPr>
              <w:t>Mesdames, Messieurs</w:t>
            </w:r>
          </w:p>
          <w:p w:rsidR="00F0460E" w:rsidRDefault="00F0460E">
            <w:pPr>
              <w:pStyle w:val="Kopfzeile"/>
              <w:tabs>
                <w:tab w:val="clear" w:pos="4536"/>
                <w:tab w:val="clear" w:pos="9072"/>
              </w:tabs>
              <w:spacing w:before="120" w:after="120"/>
              <w:ind w:right="340"/>
              <w:jc w:val="both"/>
              <w:rPr>
                <w:rFonts w:ascii="Helvetica" w:hAnsi="Helvetica"/>
                <w:sz w:val="16"/>
                <w:lang w:val="fr-FR"/>
              </w:rPr>
            </w:pPr>
            <w:r>
              <w:rPr>
                <w:rFonts w:ascii="Helvetica" w:hAnsi="Helvetica"/>
                <w:sz w:val="16"/>
                <w:lang w:val="fr-FR"/>
              </w:rPr>
              <w:t xml:space="preserve">La SUISA répartit proportionnellement les redevances de droits d’auteur aux et éditeurs dont les oeuvres ont été exécutées. Nous vous prions par conséquent, d’inscrire sur les présents relevés toutes les oeuvres que vous exécutez, en dehors des répétitions, lors de vos propres concerts, aubades et fêtes. Lors de manifestations pour lesquelles vous êtes engagés, le relevé des </w:t>
            </w:r>
            <w:r>
              <w:rPr>
                <w:rFonts w:ascii="Helvetica" w:hAnsi="Helvetica"/>
                <w:spacing w:val="-20"/>
                <w:sz w:val="16"/>
                <w:lang w:val="fr-FR"/>
              </w:rPr>
              <w:t>oe</w:t>
            </w:r>
            <w:r>
              <w:rPr>
                <w:rFonts w:ascii="Helvetica" w:hAnsi="Helvetica"/>
                <w:sz w:val="16"/>
                <w:lang w:val="fr-FR"/>
              </w:rPr>
              <w:t>uvres musicales exécutées doit être remis à l’organisateur responsable. SUISA vous fournit gratuitement de nouveaux relevés. Si vous quittez votre charge, nous vous saurions gré de transmettre les relevés à votre successeur.</w:t>
            </w:r>
          </w:p>
        </w:tc>
        <w:tc>
          <w:tcPr>
            <w:tcW w:w="4536" w:type="dxa"/>
            <w:tcBorders>
              <w:top w:val="nil"/>
              <w:left w:val="nil"/>
              <w:bottom w:val="nil"/>
              <w:right w:val="nil"/>
            </w:tcBorders>
          </w:tcPr>
          <w:p w:rsidR="00F0460E" w:rsidRDefault="00F0460E">
            <w:pPr>
              <w:pStyle w:val="Kopfzeile"/>
              <w:tabs>
                <w:tab w:val="clear" w:pos="4536"/>
                <w:tab w:val="clear" w:pos="9072"/>
                <w:tab w:val="left" w:pos="1632"/>
              </w:tabs>
              <w:spacing w:before="120" w:after="120"/>
              <w:rPr>
                <w:rFonts w:ascii="Helvetica" w:hAnsi="Helvetica"/>
                <w:sz w:val="16"/>
                <w:lang w:val="fr-FR"/>
              </w:rPr>
            </w:pPr>
            <w:r>
              <w:rPr>
                <w:rFonts w:ascii="Helvetica" w:hAnsi="Helvetica"/>
                <w:sz w:val="16"/>
                <w:lang w:val="fr-FR"/>
              </w:rPr>
              <w:t>Selon contrat conclu entre l’ASM et SUISA, ces relevés dûment remplis sont à envoyer</w:t>
            </w:r>
          </w:p>
          <w:p w:rsidR="00F0460E" w:rsidRDefault="00F0460E">
            <w:pPr>
              <w:pStyle w:val="Kopfzeile"/>
              <w:tabs>
                <w:tab w:val="clear" w:pos="4536"/>
                <w:tab w:val="clear" w:pos="9072"/>
                <w:tab w:val="left" w:pos="1632"/>
              </w:tabs>
              <w:spacing w:before="120" w:after="120"/>
              <w:jc w:val="center"/>
              <w:rPr>
                <w:rFonts w:ascii="Helvetica" w:hAnsi="Helvetica"/>
                <w:b/>
                <w:sz w:val="16"/>
                <w:lang w:val="fr-FR"/>
              </w:rPr>
            </w:pPr>
            <w:r>
              <w:rPr>
                <w:rFonts w:ascii="Helvetica" w:hAnsi="Helvetica"/>
                <w:b/>
                <w:sz w:val="16"/>
                <w:lang w:val="fr-FR"/>
              </w:rPr>
              <w:t>jusqu’au 31 décembre</w:t>
            </w:r>
          </w:p>
          <w:p w:rsidR="00F0460E" w:rsidRDefault="00F0460E">
            <w:pPr>
              <w:pStyle w:val="Kopfzeile"/>
              <w:tabs>
                <w:tab w:val="clear" w:pos="4536"/>
                <w:tab w:val="clear" w:pos="9072"/>
                <w:tab w:val="left" w:pos="1632"/>
              </w:tabs>
              <w:spacing w:before="120"/>
              <w:rPr>
                <w:rFonts w:ascii="Helvetica" w:hAnsi="Helvetica"/>
                <w:sz w:val="16"/>
                <w:lang w:val="fr-FR"/>
              </w:rPr>
            </w:pPr>
            <w:r>
              <w:rPr>
                <w:rFonts w:ascii="Helvetica" w:hAnsi="Helvetica"/>
                <w:sz w:val="16"/>
                <w:lang w:val="fr-FR"/>
              </w:rPr>
              <w:t>de l’année courante à:</w:t>
            </w:r>
          </w:p>
          <w:p w:rsidR="00F0460E" w:rsidRDefault="00F0460E">
            <w:pPr>
              <w:pStyle w:val="Kopfzeile"/>
              <w:tabs>
                <w:tab w:val="clear" w:pos="4536"/>
                <w:tab w:val="clear" w:pos="9072"/>
                <w:tab w:val="left" w:pos="1632"/>
                <w:tab w:val="left" w:pos="2482"/>
              </w:tabs>
              <w:spacing w:before="120"/>
              <w:rPr>
                <w:rFonts w:ascii="Helvetica" w:hAnsi="Helvetica"/>
                <w:sz w:val="16"/>
                <w:lang w:val="fr-FR"/>
              </w:rPr>
            </w:pPr>
            <w:r>
              <w:rPr>
                <w:rFonts w:ascii="Helvetica" w:hAnsi="Helvetica"/>
                <w:sz w:val="16"/>
                <w:lang w:val="fr-FR"/>
              </w:rPr>
              <w:t>– par les sections d’associations cantonales ou affiliées:</w:t>
            </w:r>
            <w:r>
              <w:rPr>
                <w:rFonts w:ascii="Helvetica" w:hAnsi="Helvetica"/>
                <w:sz w:val="16"/>
                <w:lang w:val="fr-FR"/>
              </w:rPr>
              <w:br/>
              <w:t xml:space="preserve">   à l’assoc. cantonale ou l’assoc. affiliée correspondante</w:t>
            </w:r>
          </w:p>
          <w:p w:rsidR="00F0460E" w:rsidRDefault="00F0460E">
            <w:pPr>
              <w:pStyle w:val="Kopfzeile"/>
              <w:tabs>
                <w:tab w:val="clear" w:pos="4536"/>
                <w:tab w:val="clear" w:pos="9072"/>
                <w:tab w:val="left" w:pos="1632"/>
                <w:tab w:val="left" w:pos="2482"/>
              </w:tabs>
              <w:spacing w:before="120"/>
              <w:rPr>
                <w:rFonts w:ascii="Helvetica" w:hAnsi="Helvetica"/>
                <w:sz w:val="16"/>
                <w:lang w:val="fr-FR"/>
              </w:rPr>
            </w:pPr>
            <w:r>
              <w:rPr>
                <w:rFonts w:ascii="Helvetica" w:hAnsi="Helvetica"/>
                <w:sz w:val="16"/>
                <w:lang w:val="fr-FR"/>
              </w:rPr>
              <w:t xml:space="preserve">– par </w:t>
            </w:r>
            <w:proofErr w:type="gramStart"/>
            <w:r>
              <w:rPr>
                <w:rFonts w:ascii="Helvetica" w:hAnsi="Helvetica"/>
                <w:sz w:val="16"/>
                <w:lang w:val="fr-FR"/>
              </w:rPr>
              <w:t>le membres</w:t>
            </w:r>
            <w:proofErr w:type="gramEnd"/>
            <w:r>
              <w:rPr>
                <w:rFonts w:ascii="Helvetica" w:hAnsi="Helvetica"/>
                <w:sz w:val="16"/>
                <w:lang w:val="fr-FR"/>
              </w:rPr>
              <w:t xml:space="preserve"> de ASMJ </w:t>
            </w:r>
            <w:r>
              <w:rPr>
                <w:rFonts w:ascii="Helvetica" w:hAnsi="Helvetica"/>
                <w:sz w:val="16"/>
                <w:lang w:val="fr-FR"/>
              </w:rPr>
              <w:br/>
              <w:t xml:space="preserve">   (Association fédérale de musique de jeunes):</w:t>
            </w:r>
            <w:r>
              <w:rPr>
                <w:rFonts w:ascii="Helvetica" w:hAnsi="Helvetica"/>
                <w:sz w:val="16"/>
                <w:lang w:val="fr-FR"/>
              </w:rPr>
              <w:br/>
              <w:t xml:space="preserve">   à  ASMJ</w:t>
            </w:r>
          </w:p>
          <w:p w:rsidR="00F0460E" w:rsidRDefault="00F0460E">
            <w:pPr>
              <w:pStyle w:val="Kopfzeile"/>
              <w:tabs>
                <w:tab w:val="clear" w:pos="4536"/>
                <w:tab w:val="clear" w:pos="9072"/>
                <w:tab w:val="left" w:pos="1632"/>
              </w:tabs>
              <w:spacing w:before="120" w:after="120"/>
              <w:ind w:right="170"/>
              <w:jc w:val="both"/>
              <w:rPr>
                <w:rFonts w:ascii="Helvetica" w:hAnsi="Helvetica"/>
                <w:sz w:val="16"/>
                <w:lang w:val="fr-FR"/>
              </w:rPr>
            </w:pPr>
            <w:r>
              <w:rPr>
                <w:rFonts w:ascii="Helvetica" w:hAnsi="Helvetica"/>
                <w:sz w:val="16"/>
                <w:lang w:val="fr-FR"/>
              </w:rPr>
              <w:t>Les associations cantonales et affiliées de Suisse alémanique et du Tessin ainsi que ’ASMJ envoient le total de leurs relevées à SUISA, case postale 782, 8038 Zürich, celles de Suisse romande y compris le Haut-Valais à SUISA, Case postale, 1000 Lausanne 13.</w:t>
            </w:r>
          </w:p>
        </w:tc>
      </w:tr>
      <w:tr w:rsidR="00F0460E" w:rsidRPr="006E5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001"/>
        </w:trPr>
        <w:tc>
          <w:tcPr>
            <w:tcW w:w="9639" w:type="dxa"/>
            <w:gridSpan w:val="3"/>
            <w:tcBorders>
              <w:top w:val="nil"/>
              <w:left w:val="nil"/>
              <w:bottom w:val="nil"/>
              <w:right w:val="nil"/>
            </w:tcBorders>
          </w:tcPr>
          <w:p w:rsidR="00F0460E" w:rsidRDefault="00F0460E">
            <w:pPr>
              <w:pStyle w:val="Kopfzeile"/>
              <w:tabs>
                <w:tab w:val="clear" w:pos="4536"/>
                <w:tab w:val="clear" w:pos="9072"/>
                <w:tab w:val="left" w:pos="1632"/>
              </w:tabs>
              <w:spacing w:before="480" w:after="60" w:line="200" w:lineRule="exact"/>
              <w:jc w:val="center"/>
              <w:rPr>
                <w:rFonts w:ascii="Helvetica" w:hAnsi="Helvetica"/>
                <w:b/>
                <w:lang w:val="it-IT"/>
              </w:rPr>
            </w:pPr>
            <w:r>
              <w:rPr>
                <w:rFonts w:ascii="Helvetica" w:hAnsi="Helvetica"/>
                <w:b/>
                <w:lang w:val="it-IT"/>
              </w:rPr>
              <w:t xml:space="preserve">L’ABS e la SUISA Vi ringraziano della Vostra collaborazione e Vi auguriamo tante ore liete di </w:t>
            </w:r>
            <w:proofErr w:type="gramStart"/>
            <w:r>
              <w:rPr>
                <w:rFonts w:ascii="Helvetica" w:hAnsi="Helvetica"/>
                <w:b/>
                <w:lang w:val="it-IT"/>
              </w:rPr>
              <w:t>musica</w:t>
            </w:r>
            <w:proofErr w:type="gramEnd"/>
          </w:p>
        </w:tc>
      </w:tr>
      <w:tr w:rsidR="00F0460E" w:rsidRPr="006E5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5103" w:type="dxa"/>
            <w:gridSpan w:val="2"/>
            <w:tcBorders>
              <w:top w:val="nil"/>
              <w:left w:val="nil"/>
              <w:bottom w:val="nil"/>
              <w:right w:val="nil"/>
            </w:tcBorders>
          </w:tcPr>
          <w:p w:rsidR="00F0460E" w:rsidRDefault="00F0460E">
            <w:pPr>
              <w:pStyle w:val="Kopfzeile"/>
              <w:tabs>
                <w:tab w:val="clear" w:pos="4536"/>
                <w:tab w:val="clear" w:pos="9072"/>
                <w:tab w:val="left" w:pos="1632"/>
              </w:tabs>
              <w:spacing w:before="120" w:after="120"/>
              <w:ind w:right="340"/>
              <w:rPr>
                <w:rFonts w:ascii="Helvetica" w:hAnsi="Helvetica"/>
                <w:sz w:val="16"/>
                <w:lang w:val="it-IT"/>
              </w:rPr>
            </w:pPr>
            <w:r>
              <w:rPr>
                <w:rFonts w:ascii="Helvetica" w:hAnsi="Helvetica"/>
                <w:sz w:val="16"/>
                <w:lang w:val="it-IT"/>
              </w:rPr>
              <w:t>Gentili Signore, egregi Signori</w:t>
            </w:r>
          </w:p>
          <w:p w:rsidR="00F0460E" w:rsidRDefault="00F0460E">
            <w:pPr>
              <w:pStyle w:val="Kopfzeile"/>
              <w:tabs>
                <w:tab w:val="clear" w:pos="4536"/>
                <w:tab w:val="clear" w:pos="9072"/>
                <w:tab w:val="left" w:pos="1632"/>
              </w:tabs>
              <w:spacing w:before="120" w:after="120"/>
              <w:ind w:right="340"/>
              <w:jc w:val="both"/>
              <w:rPr>
                <w:rFonts w:ascii="Helvetica" w:hAnsi="Helvetica"/>
                <w:sz w:val="16"/>
                <w:lang w:val="it-IT"/>
              </w:rPr>
            </w:pPr>
            <w:r>
              <w:rPr>
                <w:rFonts w:ascii="Helvetica" w:hAnsi="Helvetica"/>
                <w:sz w:val="16"/>
                <w:lang w:val="it-IT"/>
              </w:rPr>
              <w:t xml:space="preserve">La SUISA ripartisce proporzionalmente le indennità dei diritti d’autore agli autori </w:t>
            </w:r>
            <w:proofErr w:type="gramStart"/>
            <w:r>
              <w:rPr>
                <w:rFonts w:ascii="Helvetica" w:hAnsi="Helvetica"/>
                <w:sz w:val="16"/>
                <w:lang w:val="it-IT"/>
              </w:rPr>
              <w:t>ed</w:t>
            </w:r>
            <w:proofErr w:type="gramEnd"/>
            <w:r>
              <w:rPr>
                <w:rFonts w:ascii="Helvetica" w:hAnsi="Helvetica"/>
                <w:sz w:val="16"/>
                <w:lang w:val="it-IT"/>
              </w:rPr>
              <w:t xml:space="preserve"> editori le cui opere sono state eseguite. Vi preghiamo quindi, d’iscrivere sui presenti elenchi tutte le opere da Voi eseguite, all’infuori delle prove, durante propri concerti, serenate e feste. Quando siete ingaggiati, l’elenco delle opere musicali eseguite in tali occasioni deve essere trasmesso al relativo organizzatore. Questi formulari possono essere ottenuti gratuitamente presso la SUISA. Se lasciate il Vostro incarico, Vi saremmo grati di trasmettere gli elenchi al Vostro successore. </w:t>
            </w:r>
          </w:p>
        </w:tc>
        <w:tc>
          <w:tcPr>
            <w:tcW w:w="4536" w:type="dxa"/>
            <w:tcBorders>
              <w:top w:val="nil"/>
              <w:left w:val="nil"/>
              <w:bottom w:val="nil"/>
              <w:right w:val="nil"/>
            </w:tcBorders>
          </w:tcPr>
          <w:p w:rsidR="00F0460E" w:rsidRDefault="00F0460E">
            <w:pPr>
              <w:pStyle w:val="Kopfzeile"/>
              <w:tabs>
                <w:tab w:val="clear" w:pos="4536"/>
                <w:tab w:val="clear" w:pos="9072"/>
                <w:tab w:val="left" w:pos="1632"/>
              </w:tabs>
              <w:spacing w:before="120" w:after="120"/>
              <w:rPr>
                <w:rFonts w:ascii="Helvetica" w:hAnsi="Helvetica"/>
                <w:sz w:val="16"/>
                <w:lang w:val="it-IT"/>
              </w:rPr>
            </w:pPr>
            <w:r>
              <w:rPr>
                <w:rFonts w:ascii="Helvetica" w:hAnsi="Helvetica"/>
                <w:sz w:val="16"/>
                <w:lang w:val="it-IT"/>
              </w:rPr>
              <w:t xml:space="preserve">In seguito al contratto tra l’ABS e la SUISA vogliate inviare </w:t>
            </w:r>
            <w:r>
              <w:rPr>
                <w:rFonts w:ascii="Helvetica" w:hAnsi="Helvetica"/>
                <w:sz w:val="16"/>
                <w:lang w:val="it-IT"/>
              </w:rPr>
              <w:br/>
              <w:t xml:space="preserve">questi </w:t>
            </w:r>
            <w:proofErr w:type="gramStart"/>
            <w:r>
              <w:rPr>
                <w:rFonts w:ascii="Helvetica" w:hAnsi="Helvetica"/>
                <w:sz w:val="16"/>
                <w:lang w:val="it-IT"/>
              </w:rPr>
              <w:t>elenchi</w:t>
            </w:r>
            <w:proofErr w:type="gramEnd"/>
          </w:p>
          <w:p w:rsidR="00F0460E" w:rsidRDefault="00F0460E">
            <w:pPr>
              <w:pStyle w:val="Kopfzeile"/>
              <w:tabs>
                <w:tab w:val="clear" w:pos="4536"/>
                <w:tab w:val="clear" w:pos="9072"/>
                <w:tab w:val="left" w:pos="1632"/>
              </w:tabs>
              <w:spacing w:before="120" w:after="120"/>
              <w:rPr>
                <w:rFonts w:ascii="Helvetica" w:hAnsi="Helvetica"/>
                <w:b/>
                <w:sz w:val="16"/>
                <w:lang w:val="it-IT"/>
              </w:rPr>
            </w:pPr>
            <w:r>
              <w:rPr>
                <w:rFonts w:ascii="Helvetica" w:hAnsi="Helvetica"/>
                <w:b/>
                <w:sz w:val="16"/>
                <w:lang w:val="it-IT"/>
              </w:rPr>
              <w:t xml:space="preserve">                             </w:t>
            </w:r>
            <w:proofErr w:type="gramStart"/>
            <w:r>
              <w:rPr>
                <w:rFonts w:ascii="Helvetica" w:hAnsi="Helvetica"/>
                <w:b/>
                <w:sz w:val="16"/>
                <w:lang w:val="it-IT"/>
              </w:rPr>
              <w:t>entro</w:t>
            </w:r>
            <w:proofErr w:type="gramEnd"/>
            <w:r>
              <w:rPr>
                <w:rFonts w:ascii="Helvetica" w:hAnsi="Helvetica"/>
                <w:b/>
                <w:sz w:val="16"/>
                <w:lang w:val="it-IT"/>
              </w:rPr>
              <w:t xml:space="preserve"> il 31 dicembre</w:t>
            </w:r>
          </w:p>
          <w:p w:rsidR="00F0460E" w:rsidRDefault="00F0460E">
            <w:pPr>
              <w:pStyle w:val="Kopfzeile"/>
              <w:tabs>
                <w:tab w:val="clear" w:pos="4536"/>
                <w:tab w:val="clear" w:pos="9072"/>
                <w:tab w:val="left" w:pos="1632"/>
              </w:tabs>
              <w:spacing w:before="120"/>
              <w:rPr>
                <w:rFonts w:ascii="Helvetica" w:hAnsi="Helvetica"/>
                <w:sz w:val="16"/>
                <w:lang w:val="it-IT"/>
              </w:rPr>
            </w:pPr>
            <w:proofErr w:type="gramStart"/>
            <w:r>
              <w:rPr>
                <w:rFonts w:ascii="Helvetica" w:hAnsi="Helvetica"/>
                <w:sz w:val="16"/>
                <w:lang w:val="it-IT"/>
              </w:rPr>
              <w:t xml:space="preserve">dell’ </w:t>
            </w:r>
            <w:proofErr w:type="gramEnd"/>
            <w:r>
              <w:rPr>
                <w:rFonts w:ascii="Helvetica" w:hAnsi="Helvetica"/>
                <w:sz w:val="16"/>
                <w:lang w:val="it-IT"/>
              </w:rPr>
              <w:t>anno in corso come segue:</w:t>
            </w:r>
          </w:p>
          <w:p w:rsidR="00F0460E" w:rsidRDefault="00F0460E">
            <w:pPr>
              <w:pStyle w:val="Kopfzeile"/>
              <w:tabs>
                <w:tab w:val="clear" w:pos="4536"/>
                <w:tab w:val="clear" w:pos="9072"/>
                <w:tab w:val="left" w:pos="1632"/>
                <w:tab w:val="left" w:pos="2482"/>
              </w:tabs>
              <w:spacing w:before="120"/>
              <w:rPr>
                <w:rFonts w:ascii="Helvetica" w:hAnsi="Helvetica"/>
                <w:sz w:val="16"/>
                <w:lang w:val="fr-FR"/>
              </w:rPr>
            </w:pPr>
            <w:r>
              <w:rPr>
                <w:rFonts w:ascii="Helvetica" w:hAnsi="Helvetica"/>
                <w:sz w:val="16"/>
                <w:lang w:val="fr-FR"/>
              </w:rPr>
              <w:t>– dai membri delle associazioni cantonali ed affiliati:</w:t>
            </w:r>
            <w:r>
              <w:rPr>
                <w:rFonts w:ascii="Helvetica" w:hAnsi="Helvetica"/>
                <w:sz w:val="16"/>
                <w:lang w:val="fr-FR"/>
              </w:rPr>
              <w:br/>
              <w:t xml:space="preserve">   all’associazione cantonale o affiliato</w:t>
            </w:r>
          </w:p>
          <w:p w:rsidR="00F0460E" w:rsidRDefault="00F0460E">
            <w:pPr>
              <w:pStyle w:val="Kopfzeile"/>
              <w:tabs>
                <w:tab w:val="clear" w:pos="4536"/>
                <w:tab w:val="clear" w:pos="9072"/>
                <w:tab w:val="left" w:pos="1632"/>
                <w:tab w:val="left" w:pos="2482"/>
              </w:tabs>
              <w:spacing w:before="120" w:after="120"/>
              <w:ind w:right="170"/>
              <w:jc w:val="both"/>
              <w:rPr>
                <w:rFonts w:ascii="Helvetica" w:hAnsi="Helvetica"/>
                <w:sz w:val="16"/>
                <w:lang w:val="it-IT"/>
              </w:rPr>
            </w:pPr>
          </w:p>
          <w:p w:rsidR="00F0460E" w:rsidRDefault="00F0460E">
            <w:pPr>
              <w:pStyle w:val="Kopfzeile"/>
              <w:tabs>
                <w:tab w:val="clear" w:pos="4536"/>
                <w:tab w:val="clear" w:pos="9072"/>
                <w:tab w:val="left" w:pos="1632"/>
                <w:tab w:val="left" w:pos="2482"/>
              </w:tabs>
              <w:spacing w:before="120" w:after="120"/>
              <w:ind w:right="170"/>
              <w:jc w:val="both"/>
              <w:rPr>
                <w:rFonts w:ascii="Helvetica" w:hAnsi="Helvetica"/>
                <w:sz w:val="16"/>
                <w:lang w:val="it-IT"/>
              </w:rPr>
            </w:pPr>
            <w:proofErr w:type="gramStart"/>
            <w:r>
              <w:rPr>
                <w:rFonts w:ascii="Helvetica" w:hAnsi="Helvetica"/>
                <w:sz w:val="16"/>
                <w:lang w:val="it-IT"/>
              </w:rPr>
              <w:t>Le associazioni cantonali e affiliati</w:t>
            </w:r>
            <w:proofErr w:type="gramEnd"/>
            <w:r>
              <w:rPr>
                <w:rFonts w:ascii="Helvetica" w:hAnsi="Helvetica"/>
                <w:sz w:val="16"/>
                <w:lang w:val="it-IT"/>
              </w:rPr>
              <w:t xml:space="preserve"> della Svizzera tedesca e del Ticino mandano la totalità dei loro elenchi alla SUISA, Casella postale 782, 8038 Zurigo, quelle della Svizzera francese,  ivi compresi il Cantone Vallese, alla SUISA, Casella postale, 1000 Losanna 13.</w:t>
            </w:r>
          </w:p>
        </w:tc>
      </w:tr>
    </w:tbl>
    <w:p w:rsidR="00F0460E" w:rsidRPr="006E5CDD" w:rsidRDefault="00F0460E">
      <w:pPr>
        <w:spacing w:before="120" w:after="120"/>
        <w:rPr>
          <w:lang w:val="fr-FR"/>
        </w:rPr>
      </w:pPr>
    </w:p>
    <w:p w:rsidR="00F0460E" w:rsidRDefault="00F0460E">
      <w:pPr>
        <w:pStyle w:val="Fuzeile"/>
        <w:tabs>
          <w:tab w:val="clear" w:pos="9072"/>
          <w:tab w:val="right" w:pos="9923"/>
        </w:tabs>
        <w:rPr>
          <w:sz w:val="16"/>
        </w:rPr>
      </w:pPr>
      <w:r>
        <w:rPr>
          <w:sz w:val="16"/>
        </w:rPr>
        <w:t>SUISA, Bellariastrasse 82, Postfach 782, CH-8038 Zürich, Telefon 01 485 66 66, Fax 01 482 43 33</w:t>
      </w:r>
    </w:p>
    <w:p w:rsidR="00F0460E" w:rsidRDefault="00F0460E">
      <w:pPr>
        <w:pStyle w:val="Fuzeile"/>
        <w:tabs>
          <w:tab w:val="clear" w:pos="9072"/>
          <w:tab w:val="right" w:pos="9923"/>
        </w:tabs>
        <w:ind w:right="-426"/>
      </w:pPr>
      <w:r>
        <w:rPr>
          <w:sz w:val="16"/>
        </w:rPr>
        <w:t>http://www.suisa.ch   e-mail: suisa@suisa.ch</w:t>
      </w:r>
    </w:p>
    <w:p w:rsidR="00F0460E" w:rsidRDefault="00F0460E">
      <w:pPr>
        <w:spacing w:before="120" w:after="120"/>
      </w:pPr>
    </w:p>
    <w:sectPr w:rsidR="00F0460E">
      <w:footerReference w:type="default" r:id="rId7"/>
      <w:pgSz w:w="11907" w:h="16840" w:code="9"/>
      <w:pgMar w:top="993" w:right="1134" w:bottom="567" w:left="1134" w:header="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1B" w:rsidRDefault="00772F1B">
      <w:r>
        <w:separator/>
      </w:r>
    </w:p>
  </w:endnote>
  <w:endnote w:type="continuationSeparator" w:id="0">
    <w:p w:rsidR="00772F1B" w:rsidRDefault="0077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60E" w:rsidRDefault="00F0460E">
    <w:pPr>
      <w:pStyle w:val="Fuzeile"/>
      <w:spacing w:before="60" w:after="120"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1B" w:rsidRDefault="00772F1B">
      <w:r>
        <w:separator/>
      </w:r>
    </w:p>
  </w:footnote>
  <w:footnote w:type="continuationSeparator" w:id="0">
    <w:p w:rsidR="00772F1B" w:rsidRDefault="00772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DD"/>
    <w:rsid w:val="00663391"/>
    <w:rsid w:val="006E5CDD"/>
    <w:rsid w:val="00772F1B"/>
    <w:rsid w:val="00B106CE"/>
    <w:rsid w:val="00F046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lang w:val="de-DE"/>
    </w:rPr>
  </w:style>
  <w:style w:type="paragraph" w:styleId="berschrift1">
    <w:name w:val="heading 1"/>
    <w:basedOn w:val="Standard"/>
    <w:next w:val="Standard"/>
    <w:qFormat/>
    <w:pPr>
      <w:keepNext/>
      <w:spacing w:before="120"/>
      <w:outlineLvl w:val="0"/>
    </w:pPr>
    <w:rPr>
      <w:rFonts w:ascii="Helvetica" w:hAnsi="Helvetica"/>
      <w:b/>
      <w:sz w:val="18"/>
    </w:rPr>
  </w:style>
  <w:style w:type="paragraph" w:styleId="berschrift2">
    <w:name w:val="heading 2"/>
    <w:basedOn w:val="Standard"/>
    <w:next w:val="Standard"/>
    <w:qFormat/>
    <w:pPr>
      <w:keepNext/>
      <w:tabs>
        <w:tab w:val="left" w:pos="6734"/>
      </w:tabs>
      <w:spacing w:before="120" w:after="60" w:line="200" w:lineRule="exact"/>
      <w:ind w:left="-57"/>
      <w:outlineLvl w:val="1"/>
    </w:pPr>
    <w:rPr>
      <w:rFonts w:ascii="Helvetica" w:hAnsi="Helvetica"/>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b/>
      <w:sz w:val="28"/>
    </w:rPr>
  </w:style>
  <w:style w:type="paragraph" w:styleId="Dokumentstruktur">
    <w:name w:val="Document Map"/>
    <w:basedOn w:val="Standard"/>
    <w:semiHidden/>
    <w:pPr>
      <w:shd w:val="clear" w:color="auto" w:fill="000080"/>
    </w:pPr>
    <w:rPr>
      <w:rFonts w:ascii="Tahoma" w:hAnsi="Tahoma"/>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Sprechblasentext">
    <w:name w:val="Balloon Text"/>
    <w:basedOn w:val="Standard"/>
    <w:semiHidden/>
    <w:rsid w:val="006E5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lang w:val="de-DE"/>
    </w:rPr>
  </w:style>
  <w:style w:type="paragraph" w:styleId="berschrift1">
    <w:name w:val="heading 1"/>
    <w:basedOn w:val="Standard"/>
    <w:next w:val="Standard"/>
    <w:qFormat/>
    <w:pPr>
      <w:keepNext/>
      <w:spacing w:before="120"/>
      <w:outlineLvl w:val="0"/>
    </w:pPr>
    <w:rPr>
      <w:rFonts w:ascii="Helvetica" w:hAnsi="Helvetica"/>
      <w:b/>
      <w:sz w:val="18"/>
    </w:rPr>
  </w:style>
  <w:style w:type="paragraph" w:styleId="berschrift2">
    <w:name w:val="heading 2"/>
    <w:basedOn w:val="Standard"/>
    <w:next w:val="Standard"/>
    <w:qFormat/>
    <w:pPr>
      <w:keepNext/>
      <w:tabs>
        <w:tab w:val="left" w:pos="6734"/>
      </w:tabs>
      <w:spacing w:before="120" w:after="60" w:line="200" w:lineRule="exact"/>
      <w:ind w:left="-57"/>
      <w:outlineLvl w:val="1"/>
    </w:pPr>
    <w:rPr>
      <w:rFonts w:ascii="Helvetica" w:hAnsi="Helvetica"/>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b/>
      <w:sz w:val="28"/>
    </w:rPr>
  </w:style>
  <w:style w:type="paragraph" w:styleId="Dokumentstruktur">
    <w:name w:val="Document Map"/>
    <w:basedOn w:val="Standard"/>
    <w:semiHidden/>
    <w:pPr>
      <w:shd w:val="clear" w:color="auto" w:fill="000080"/>
    </w:pPr>
    <w:rPr>
      <w:rFonts w:ascii="Tahoma" w:hAnsi="Tahoma"/>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Sprechblasentext">
    <w:name w:val="Balloon Text"/>
    <w:basedOn w:val="Standard"/>
    <w:semiHidden/>
    <w:rsid w:val="006E5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4248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Verzeichnis der Hotel-Video-Anlagen</vt:lpstr>
    </vt:vector>
  </TitlesOfParts>
  <Company>Informatik</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Verzeichnis der Hotel-Video-Anlagen</dc:title>
  <dc:creator>Mercedes Molina</dc:creator>
  <cp:lastModifiedBy>Andrea</cp:lastModifiedBy>
  <cp:revision>2</cp:revision>
  <cp:lastPrinted>2016-04-07T09:11:00Z</cp:lastPrinted>
  <dcterms:created xsi:type="dcterms:W3CDTF">2016-04-07T09:13:00Z</dcterms:created>
  <dcterms:modified xsi:type="dcterms:W3CDTF">2016-04-07T09:13:00Z</dcterms:modified>
</cp:coreProperties>
</file>